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43" w:rsidRPr="002B32AF" w:rsidRDefault="00FC5E43" w:rsidP="00FC5E43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B32AF">
        <w:rPr>
          <w:rFonts w:ascii="Times New Roman" w:hAnsi="Times New Roman" w:cs="Times New Roman"/>
          <w:b/>
          <w:sz w:val="30"/>
          <w:szCs w:val="30"/>
          <w:u w:val="single"/>
        </w:rPr>
        <w:t>Etik Davranış Qaydaları</w:t>
      </w:r>
      <w:bookmarkStart w:id="0" w:name="_GoBack"/>
      <w:bookmarkEnd w:id="0"/>
    </w:p>
    <w:p w:rsidR="00236115" w:rsidRPr="002B32AF" w:rsidRDefault="00236115" w:rsidP="00FC5E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Hər bir dövlət qulluqçusu nəyi rəhbər tutaraq bu qanunun müddəalarına əməl etməyə borcludur?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Bu qanun kimlərə şamil  olunur?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Bu qanun nəyi müəyyən edir? 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qulluqçusunun xidməti davranışı nədir?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qulluqçusunun xidməti davranışı nəyə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əsaslanmalıdır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>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qulluqçusunun xidməti davranışı nə ilə tənzimlənir?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Dövlətin maraqları naminə dövlət qulluqçusu öz vəzifələrini necə yerinə yetirməlidir? 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hansı hallarda vicdanlılıq nümunəsi olmalıdır?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 nə ilə dövlət orqanlarına inamı artırmalıdır? 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 kimlərin inamını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möhkəmləndirməlidir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 öz fəaliyyətini hansı çərçivədə yerinə yetirməyə məcburdur? 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 öz fəaliyyətini hansı səviyyədə yerinə yetirməyə borcludur? 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 nədən çəkinməlidir? 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Bu qayda nəyə şamil olunmur?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 hansı hərəkətlərə yol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verməməlidir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>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 nəyin nüfuzunu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möhkəmləndirməyə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 xml:space="preserve"> borcludur?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nəyi uca tutmağa borcludur?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kimlərin doğru, dürüst məlumatlar əldə etməsinə köməklik göstərməlidir?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qulluqçusunun fəaliyyəti nəyə xidmət etməlidir? 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 hansı hərəkətsizliyə yol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verməməlidir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>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 hansı məlumatların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konfidensiallığını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 xml:space="preserve"> təmin etməlidir?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 hansı hallarda dövlət qulluqçularının şəxsi həyatı barədə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konfidensiallığı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 xml:space="preserve"> poza bilər?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şərəf və ləyaqəti barədə ona daxil olmuş məlumatları nə ilə təmin edir?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bütün şəxslərə qarşı münasibətdə necə olmalıdır?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ona verilən tapşırığın qanuna zidd olmasına əmindirsə, nə etməlidir?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 yazılı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əsaslandırmanı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 xml:space="preserve"> kimdən tələb edə bilər?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lastRenderedPageBreak/>
        <w:t xml:space="preserve">Dövlət qulluqçusu nə zaman tapşırığın yerinə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yetirilməsindən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 xml:space="preserve"> imtina edə bilər?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Qanuni tapşırıqların yerinə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yetirilməməsi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 xml:space="preserve"> nəyə səbəb olur?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nə zaman siyasi bitərəfliyə əməl etməyə borcludur?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 nə üçün şəraitin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yaradılmasına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 xml:space="preserve"> yol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verməməlidir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>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nəyi istisna edən tədbirlər görməlidir?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nə zaman birbaşa rəhbərinə məlumat verir?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 hansı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əqdlərdə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 xml:space="preserve"> tərəf ola bilməz?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İmtiyaz və güzəştlər dövlət qulluqçusuna ondan asılı olmayan səbəblərdən verilərsə, nə etməlidir?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nə zaman birbaşa rəhbərinin rəyini öyrənməlidir?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hansı hədiyyələri qəbul edə bilməz?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Bu hansı hallarda şamil edilmir?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nə ilə bağlı məlumat verməyə borcludur?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nə zaman dövlət orqanının rəhbərinə məlumat verməlidir?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qulluğuna xitam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verildikdən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 xml:space="preserve"> sonra dövlət qulluqçusu hansı müddət ərzində rəhbərlik etdiyi idarəyə qəbul edilə bilməz?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vəzifəyə təyin edilərkən hansı aktlarla tanış olmalıdır?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Bu aktlarla hər hansı sual yarandıqda kimə müraciət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edilməlidir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>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dövlət əmlakından necə istifadə etməlidir?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 dövlət əmlakından necə istifadə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etməməlidir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>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xidməti fəaliyyəti zamanı əldə etdiyi məlumatı nə üçün istifadə edə bilməz?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dövlət orqanı sərəncamında olan məlumatların nəyini təmin etməlidir?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 hansı hallarda siyasi partiya üzvü ola bilər?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 tabeliyində olan işçiləri nəyə təhrik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etməməlidir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>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qulluqçusuna nələrin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yaradılmasına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 xml:space="preserve"> yardım etmək qadağandır?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qulluqçusunun davranışının etik davranış qaydalarına uyğunluğu kim tərəfindən müntəzəm olaraq təhlil olunur?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orqanlarında etik davranış qaydalarına əməl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olunmasına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 xml:space="preserve"> nəzarəti xidməti qaydada kim həyata keçirir?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orqanlarında etik davranış qaydalarına əməl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olunmasına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 xml:space="preserve"> nəzarəti xidməti qaydada tabeçilik əsasında kim həyata keçirir?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 xml:space="preserve">Dövlət orqanlarında etik davranış qaydalarına əməl </w:t>
      </w:r>
      <w:proofErr w:type="spellStart"/>
      <w:r w:rsidRPr="002B32AF">
        <w:rPr>
          <w:rFonts w:ascii="Times New Roman" w:hAnsi="Times New Roman" w:cs="Times New Roman"/>
          <w:sz w:val="28"/>
          <w:szCs w:val="28"/>
        </w:rPr>
        <w:t>olunmasına</w:t>
      </w:r>
      <w:proofErr w:type="spellEnd"/>
      <w:r w:rsidRPr="002B32AF">
        <w:rPr>
          <w:rFonts w:ascii="Times New Roman" w:hAnsi="Times New Roman" w:cs="Times New Roman"/>
          <w:sz w:val="28"/>
          <w:szCs w:val="28"/>
        </w:rPr>
        <w:t xml:space="preserve"> nəzarəti hansı subyekt həyata keçirir?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orqanının rəhbəri nəyin nümunəsini göstərməlidir?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orqanının rəhbəri nəyə uyğun vəzifə bölgüsü aparmalıdır?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orqanının rəhbəri nə ilə bağlı profilaktik tədbir görməlidir?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orqanının rəhbəri nə ilə bağlı tövsiyə verməlidir?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orqanının rəhbəri hansı aktları işləyib hazırlamalı, təhvil verməlidir?</w:t>
      </w:r>
    </w:p>
    <w:p w:rsidR="00FC5E43" w:rsidRPr="002B32AF" w:rsidRDefault="00FC5E43" w:rsidP="00FC5E43">
      <w:pPr>
        <w:pStyle w:val="AbzasSiyah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2AF">
        <w:rPr>
          <w:rFonts w:ascii="Times New Roman" w:hAnsi="Times New Roman" w:cs="Times New Roman"/>
          <w:sz w:val="28"/>
          <w:szCs w:val="28"/>
        </w:rPr>
        <w:t>Dövlət orqanının rəhbəri kimlərin intizam məsuliyyətinə cəlb olunması üçün tədbirlər görməlidir?</w:t>
      </w:r>
    </w:p>
    <w:p w:rsidR="00FC5E43" w:rsidRPr="002B32AF" w:rsidRDefault="00FC5E43" w:rsidP="00FC5E43">
      <w:pPr>
        <w:rPr>
          <w:rFonts w:ascii="Times New Roman" w:hAnsi="Times New Roman" w:cs="Times New Roman"/>
          <w:sz w:val="28"/>
          <w:szCs w:val="28"/>
        </w:rPr>
      </w:pPr>
    </w:p>
    <w:p w:rsidR="00500A48" w:rsidRPr="002B32AF" w:rsidRDefault="002B32AF">
      <w:pPr>
        <w:rPr>
          <w:sz w:val="28"/>
          <w:szCs w:val="28"/>
        </w:rPr>
      </w:pPr>
    </w:p>
    <w:sectPr w:rsidR="00500A48" w:rsidRPr="002B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7A95"/>
    <w:multiLevelType w:val="hybridMultilevel"/>
    <w:tmpl w:val="813405D8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C6"/>
    <w:rsid w:val="00236115"/>
    <w:rsid w:val="002B32AF"/>
    <w:rsid w:val="004456D4"/>
    <w:rsid w:val="007C5430"/>
    <w:rsid w:val="008370C6"/>
    <w:rsid w:val="00D71A3C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692EB-EDF2-4586-BE3F-108C669E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paragraph" w:styleId="AbzasSiyahs">
    <w:name w:val="List Paragraph"/>
    <w:basedOn w:val="Normal"/>
    <w:uiPriority w:val="34"/>
    <w:qFormat/>
    <w:rsid w:val="00FC5E43"/>
    <w:pPr>
      <w:spacing w:after="200" w:line="276" w:lineRule="auto"/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2654</Words>
  <Characters>1513</Characters>
  <Application>Microsoft Office Word</Application>
  <DocSecurity>0</DocSecurity>
  <Lines>12</Lines>
  <Paragraphs>8</Paragraphs>
  <ScaleCrop>false</ScaleCrop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Natiq Şükürlü</dc:creator>
  <cp:keywords/>
  <dc:description/>
  <cp:lastModifiedBy>Natiq Şükürlü</cp:lastModifiedBy>
  <cp:revision>4</cp:revision>
  <dcterms:created xsi:type="dcterms:W3CDTF">2020-10-15T18:15:00Z</dcterms:created>
  <dcterms:modified xsi:type="dcterms:W3CDTF">2020-10-17T18:35:00Z</dcterms:modified>
</cp:coreProperties>
</file>